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A4" w:rsidRPr="005004A4" w:rsidRDefault="005004A4" w:rsidP="005004A4">
      <w:pPr>
        <w:spacing w:line="44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5004A4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D10CE" w:rsidRPr="0084141B" w:rsidRDefault="00D2010C" w:rsidP="005004A4">
      <w:pPr>
        <w:spacing w:afterLines="50"/>
        <w:jc w:val="center"/>
        <w:rPr>
          <w:sz w:val="28"/>
          <w:szCs w:val="28"/>
        </w:rPr>
      </w:pPr>
      <w:r w:rsidRPr="00D2010C">
        <w:rPr>
          <w:rFonts w:ascii="黑体" w:eastAsia="黑体" w:hint="eastAsia"/>
          <w:sz w:val="36"/>
          <w:szCs w:val="36"/>
        </w:rPr>
        <w:t>中粮集团第二届科学技术奖获奖项目目录</w:t>
      </w:r>
    </w:p>
    <w:tbl>
      <w:tblPr>
        <w:tblW w:w="14284" w:type="dxa"/>
        <w:jc w:val="center"/>
        <w:tblInd w:w="93" w:type="dxa"/>
        <w:tblLook w:val="04A0"/>
      </w:tblPr>
      <w:tblGrid>
        <w:gridCol w:w="866"/>
        <w:gridCol w:w="3402"/>
        <w:gridCol w:w="3477"/>
        <w:gridCol w:w="2335"/>
        <w:gridCol w:w="2268"/>
        <w:gridCol w:w="1936"/>
      </w:tblGrid>
      <w:tr w:rsidR="002F1198" w:rsidRPr="006B7AD7" w:rsidTr="009C41E9">
        <w:trPr>
          <w:trHeight w:val="284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B7A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B7A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B7A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B7A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B7A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B7A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建议奖励等级</w:t>
            </w:r>
          </w:p>
        </w:tc>
      </w:tr>
      <w:tr w:rsidR="002F1198" w:rsidRPr="006B7AD7" w:rsidTr="009C41E9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优益C活菌型乳酸菌乳饮料的研制与开发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丁圣、刘爱萍、孙健、刘佩东、赵红峰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内蒙古蒙牛乳业（集团）股份有限公司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内蒙古蒙牛乳业（集团）股份有限公司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2F1198" w:rsidRPr="006B7AD7" w:rsidTr="009C41E9">
        <w:trPr>
          <w:trHeight w:val="5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长城高品质干红葡萄酒酿造及综合防氧化技术集成与示范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徐永利、王焕香、奚德智、孙腾飞、陈佳威、商华、李利军、贾宇亮、刘文忠、罗飞、李波、袁猛、李世斌、傅晓方、赵春青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中国长城葡萄酒有限公司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中国食品有限公司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2F1198" w:rsidRPr="006B7AD7" w:rsidTr="009C41E9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蒙牛特仑苏醇纤牛奶的研制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母智深、李洪亮、钱文涛、季国志、陈伟、杜新、王孟辉、王斌、史玉东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内蒙古蒙牛乳业（集团）股份有限公司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内蒙古蒙牛乳业（集团）股份有限公司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2F1198" w:rsidRPr="006B7AD7" w:rsidTr="009C41E9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葡萄酒产业链产品质量安全可追溯项目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吴飞、杨楠、韩玉霞、陈小波、才荣斌、宋国生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中粮华夏长城葡萄酒有限公司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中国食品有限公司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2F1198" w:rsidRPr="006B7AD7" w:rsidTr="009C41E9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新型复合抑菌剂在玉米抑菌生产中抑菌效果的研究与应用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87A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刘文信、刘劲松、齐林、靳玉双、范洪岩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中粮生化能源（肇东）有限公司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中国粮油控股有限公司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2F1198" w:rsidRPr="006B7AD7" w:rsidTr="009C41E9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大规模淀粉加工集成技术研发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4062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娄新建、罗虎、郜培、徐兆勇、鲁艳秋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国家粮食储备局武汉科学研究设计院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中粮工程科技有限公司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2F1198" w:rsidRPr="006B7AD7" w:rsidTr="009C41E9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无（低）菌小麦粉加工工艺与装备的研发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CF05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刘小平、邱晓红、牛再兴、董亚新、王璐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无锡中粮工程科技有限公司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中粮工程科技有限公司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2F1198" w:rsidRPr="006B7AD7" w:rsidTr="009C41E9">
        <w:trPr>
          <w:trHeight w:val="7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557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双色料间隔交替环绕雪糕关键技术研究及开发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A13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张晓峰，武士学，石红，赵福诗，王建军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内蒙古蒙牛乳业（集团）股份有限公司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7A3B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内蒙古蒙牛乳业（集团）股份有限公司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D7" w:rsidRPr="006B7AD7" w:rsidRDefault="006B7AD7" w:rsidP="006B7A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7AD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6B7AD7" w:rsidRDefault="006B7AD7"/>
    <w:sectPr w:rsidR="006B7AD7" w:rsidSect="002F11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E0" w:rsidRDefault="00B01DE0" w:rsidP="006B7AD7">
      <w:r>
        <w:separator/>
      </w:r>
    </w:p>
  </w:endnote>
  <w:endnote w:type="continuationSeparator" w:id="1">
    <w:p w:rsidR="00B01DE0" w:rsidRDefault="00B01DE0" w:rsidP="006B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E0" w:rsidRDefault="00B01DE0" w:rsidP="006B7AD7">
      <w:r>
        <w:separator/>
      </w:r>
    </w:p>
  </w:footnote>
  <w:footnote w:type="continuationSeparator" w:id="1">
    <w:p w:rsidR="00B01DE0" w:rsidRDefault="00B01DE0" w:rsidP="006B7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AD7"/>
    <w:rsid w:val="00134E5F"/>
    <w:rsid w:val="002B582A"/>
    <w:rsid w:val="002E3DAB"/>
    <w:rsid w:val="002F1198"/>
    <w:rsid w:val="00406298"/>
    <w:rsid w:val="00445CB7"/>
    <w:rsid w:val="005004A4"/>
    <w:rsid w:val="005240D1"/>
    <w:rsid w:val="005578B7"/>
    <w:rsid w:val="006A2543"/>
    <w:rsid w:val="006B7AD7"/>
    <w:rsid w:val="00711E43"/>
    <w:rsid w:val="00787A1F"/>
    <w:rsid w:val="007A3B4B"/>
    <w:rsid w:val="007D10CE"/>
    <w:rsid w:val="0084141B"/>
    <w:rsid w:val="0087739A"/>
    <w:rsid w:val="009C41E9"/>
    <w:rsid w:val="00A1373F"/>
    <w:rsid w:val="00AC44D9"/>
    <w:rsid w:val="00AD1B8D"/>
    <w:rsid w:val="00B01DE0"/>
    <w:rsid w:val="00CA59D8"/>
    <w:rsid w:val="00CF0528"/>
    <w:rsid w:val="00D2010C"/>
    <w:rsid w:val="00E4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600</Characters>
  <Application>Microsoft Office Word</Application>
  <DocSecurity>0</DocSecurity>
  <Lines>5</Lines>
  <Paragraphs>1</Paragraphs>
  <ScaleCrop>false</ScaleCrop>
  <Company>COFCO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陈飞[COFCO\chenfei1]</dc:creator>
  <cp:keywords/>
  <dc:description/>
  <cp:lastModifiedBy>陈飞[COFCO\chenfei1]</cp:lastModifiedBy>
  <cp:revision>18</cp:revision>
  <dcterms:created xsi:type="dcterms:W3CDTF">2013-10-11T01:23:00Z</dcterms:created>
  <dcterms:modified xsi:type="dcterms:W3CDTF">2013-10-16T02:10:00Z</dcterms:modified>
</cp:coreProperties>
</file>